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B" w:rsidRDefault="00FB103E" w:rsidP="008D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58">
        <w:rPr>
          <w:rFonts w:ascii="Times New Roman" w:hAnsi="Times New Roman" w:cs="Times New Roman"/>
          <w:b/>
          <w:sz w:val="28"/>
          <w:szCs w:val="28"/>
        </w:rPr>
        <w:t xml:space="preserve">Материнский </w:t>
      </w:r>
      <w:r w:rsidR="008D2A1B">
        <w:rPr>
          <w:rFonts w:ascii="Times New Roman" w:hAnsi="Times New Roman" w:cs="Times New Roman"/>
          <w:b/>
          <w:sz w:val="28"/>
          <w:szCs w:val="28"/>
        </w:rPr>
        <w:t xml:space="preserve">(семейный) </w:t>
      </w:r>
      <w:r w:rsidRPr="00157F58">
        <w:rPr>
          <w:rFonts w:ascii="Times New Roman" w:hAnsi="Times New Roman" w:cs="Times New Roman"/>
          <w:b/>
          <w:sz w:val="28"/>
          <w:szCs w:val="28"/>
        </w:rPr>
        <w:t xml:space="preserve">капитал в следующем </w:t>
      </w:r>
      <w:r w:rsidR="008D2A1B">
        <w:rPr>
          <w:rFonts w:ascii="Times New Roman" w:hAnsi="Times New Roman" w:cs="Times New Roman"/>
          <w:b/>
          <w:sz w:val="28"/>
          <w:szCs w:val="28"/>
        </w:rPr>
        <w:t xml:space="preserve">в 2021 </w:t>
      </w:r>
      <w:r w:rsidRPr="00157F5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B103E" w:rsidRDefault="00FB103E" w:rsidP="008D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F58">
        <w:rPr>
          <w:rFonts w:ascii="Times New Roman" w:hAnsi="Times New Roman" w:cs="Times New Roman"/>
          <w:b/>
          <w:sz w:val="28"/>
          <w:szCs w:val="28"/>
        </w:rPr>
        <w:t xml:space="preserve"> станет больше</w:t>
      </w:r>
      <w:r w:rsidR="00157F58">
        <w:rPr>
          <w:rFonts w:ascii="Times New Roman" w:hAnsi="Times New Roman" w:cs="Times New Roman"/>
          <w:b/>
          <w:sz w:val="28"/>
          <w:szCs w:val="28"/>
        </w:rPr>
        <w:t>.</w:t>
      </w:r>
    </w:p>
    <w:p w:rsidR="008D2A1B" w:rsidRPr="00157F58" w:rsidRDefault="008D2A1B" w:rsidP="008D2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103E" w:rsidRPr="00157F58" w:rsidRDefault="00FB103E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>Размер материнского семейного капитала (</w:t>
      </w:r>
      <w:proofErr w:type="gramStart"/>
      <w:r w:rsidRPr="00157F5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57F58">
        <w:rPr>
          <w:rFonts w:ascii="Times New Roman" w:hAnsi="Times New Roman" w:cs="Times New Roman"/>
          <w:sz w:val="28"/>
          <w:szCs w:val="28"/>
        </w:rPr>
        <w:t>) в 2021 году будет проиндексирован и составит 483 881,83 рубля.</w:t>
      </w:r>
    </w:p>
    <w:p w:rsidR="00FB103E" w:rsidRPr="00157F58" w:rsidRDefault="00FB103E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>Такая сумма устанавливается тем семьям, в которых первый ребенок родится (будет усыновлён) в 2021 г.</w:t>
      </w:r>
    </w:p>
    <w:p w:rsidR="00FB103E" w:rsidRPr="00157F58" w:rsidRDefault="00FB103E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 xml:space="preserve">За рождение (усыновление), начиная с 2020 года, второго ребенка (или последующего, если право на материнский капитал ранее не возникло), размер </w:t>
      </w:r>
      <w:proofErr w:type="gramStart"/>
      <w:r w:rsidRPr="00157F5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157F58">
        <w:rPr>
          <w:rFonts w:ascii="Times New Roman" w:hAnsi="Times New Roman" w:cs="Times New Roman"/>
          <w:sz w:val="28"/>
          <w:szCs w:val="28"/>
        </w:rPr>
        <w:t xml:space="preserve"> теперь составит 639 431,83 рубля.</w:t>
      </w:r>
    </w:p>
    <w:p w:rsidR="00FB103E" w:rsidRPr="00157F58" w:rsidRDefault="00FB103E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>Кроме того, есть обладатели материнского капитала, у которых право на него возникло раньше 2021 г., но они еще не успели воспользоваться средствами. Индексация в 3,7 % коснется как всей суммы, так и его оставшейся части.</w:t>
      </w:r>
    </w:p>
    <w:p w:rsidR="00D53CCD" w:rsidRDefault="00FB103E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>Проверить сумму материнского капитала после обновления можно, заказав выписку в Личном кабинете на сайте ПФР (раздел «Материнский (семейный) капитал»). Она придет на указанную заявителем электронную почту в виде отдельного документа.</w:t>
      </w:r>
    </w:p>
    <w:p w:rsidR="005104B9" w:rsidRDefault="005104B9" w:rsidP="00157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F58" w:rsidRPr="00157F58" w:rsidRDefault="00157F58" w:rsidP="00157F58">
      <w:pPr>
        <w:jc w:val="center"/>
        <w:rPr>
          <w:rFonts w:ascii="Times New Roman" w:hAnsi="Times New Roman" w:cs="Times New Roman"/>
          <w:sz w:val="20"/>
          <w:szCs w:val="20"/>
        </w:rPr>
      </w:pPr>
      <w:r w:rsidRPr="00157F58">
        <w:rPr>
          <w:rFonts w:ascii="Times New Roman" w:hAnsi="Times New Roman" w:cs="Times New Roman"/>
          <w:sz w:val="20"/>
          <w:szCs w:val="20"/>
        </w:rPr>
        <w:t xml:space="preserve">Пресс-служба ГУ-УПФР в </w:t>
      </w:r>
      <w:proofErr w:type="spellStart"/>
      <w:r w:rsidRPr="00157F58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57F58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57F58">
        <w:rPr>
          <w:rFonts w:ascii="Times New Roman" w:hAnsi="Times New Roman" w:cs="Times New Roman"/>
          <w:sz w:val="20"/>
          <w:szCs w:val="20"/>
        </w:rPr>
        <w:t>елоярский</w:t>
      </w:r>
      <w:proofErr w:type="spellEnd"/>
      <w:r w:rsidRPr="00157F58">
        <w:rPr>
          <w:rFonts w:ascii="Times New Roman" w:hAnsi="Times New Roman" w:cs="Times New Roman"/>
          <w:sz w:val="20"/>
          <w:szCs w:val="20"/>
        </w:rPr>
        <w:t xml:space="preserve"> Ханты-Мансийского автономного округа-Югры</w:t>
      </w:r>
    </w:p>
    <w:p w:rsidR="00157F58" w:rsidRPr="00157F58" w:rsidRDefault="00157F58" w:rsidP="00157F58">
      <w:pPr>
        <w:jc w:val="both"/>
        <w:rPr>
          <w:rFonts w:ascii="Times New Roman" w:hAnsi="Times New Roman" w:cs="Times New Roman"/>
          <w:sz w:val="28"/>
          <w:szCs w:val="28"/>
        </w:rPr>
      </w:pPr>
      <w:r w:rsidRPr="00157F58">
        <w:rPr>
          <w:rFonts w:ascii="Times New Roman" w:hAnsi="Times New Roman" w:cs="Times New Roman"/>
          <w:sz w:val="28"/>
          <w:szCs w:val="28"/>
        </w:rPr>
        <w:tab/>
      </w:r>
    </w:p>
    <w:sectPr w:rsidR="00157F58" w:rsidRPr="0015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3E"/>
    <w:rsid w:val="00157F58"/>
    <w:rsid w:val="005104B9"/>
    <w:rsid w:val="008D2A1B"/>
    <w:rsid w:val="00D53CCD"/>
    <w:rsid w:val="00E07340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5</cp:revision>
  <dcterms:created xsi:type="dcterms:W3CDTF">2020-12-22T10:36:00Z</dcterms:created>
  <dcterms:modified xsi:type="dcterms:W3CDTF">2020-12-22T11:41:00Z</dcterms:modified>
</cp:coreProperties>
</file>